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DAF" w:rsidRDefault="005C5DAF" w:rsidP="008167E4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:rsidR="002A7D15" w:rsidRDefault="005C5DAF" w:rsidP="008167E4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открытого запроса</w:t>
      </w:r>
      <w:r w:rsidR="002A7D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87085" w:rsidRPr="008167E4" w:rsidRDefault="005229B5" w:rsidP="008167E4">
      <w:pPr>
        <w:spacing w:after="0" w:line="3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67E4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95D59">
        <w:rPr>
          <w:rFonts w:ascii="Times New Roman" w:hAnsi="Times New Roman" w:cs="Times New Roman"/>
          <w:b/>
          <w:bCs/>
          <w:sz w:val="28"/>
          <w:szCs w:val="28"/>
        </w:rPr>
        <w:t xml:space="preserve"> поиск инновационных решений в части </w:t>
      </w:r>
      <w:r w:rsidR="00B01039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01039" w:rsidRPr="00B01039">
        <w:rPr>
          <w:rFonts w:ascii="Times New Roman" w:hAnsi="Times New Roman" w:cs="Times New Roman"/>
          <w:b/>
          <w:bCs/>
          <w:sz w:val="28"/>
          <w:szCs w:val="28"/>
        </w:rPr>
        <w:t>рименени</w:t>
      </w:r>
      <w:r w:rsidR="00B0103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01039" w:rsidRPr="00B01039">
        <w:rPr>
          <w:rFonts w:ascii="Times New Roman" w:hAnsi="Times New Roman" w:cs="Times New Roman"/>
          <w:b/>
          <w:bCs/>
          <w:sz w:val="28"/>
          <w:szCs w:val="28"/>
        </w:rPr>
        <w:t xml:space="preserve"> современных систем ресурсосбережения локомотивов</w:t>
      </w:r>
    </w:p>
    <w:p w:rsidR="005229B5" w:rsidRDefault="005229B5" w:rsidP="00F43959">
      <w:pPr>
        <w:spacing w:after="0"/>
        <w:ind w:firstLine="709"/>
        <w:jc w:val="both"/>
        <w:rPr>
          <w:b/>
          <w:bCs/>
          <w:sz w:val="28"/>
          <w:szCs w:val="28"/>
        </w:rPr>
      </w:pPr>
    </w:p>
    <w:p w:rsidR="00972195" w:rsidRDefault="005229B5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ОАО</w:t>
      </w:r>
      <w:r w:rsidR="005C5DAF" w:rsidRPr="00F43959">
        <w:rPr>
          <w:rFonts w:ascii="Times New Roman" w:hAnsi="Times New Roman" w:cs="Times New Roman"/>
          <w:sz w:val="28"/>
          <w:szCs w:val="28"/>
        </w:rPr>
        <w:t> </w:t>
      </w:r>
      <w:r w:rsidRPr="00F43959">
        <w:rPr>
          <w:rFonts w:ascii="Times New Roman" w:hAnsi="Times New Roman" w:cs="Times New Roman"/>
          <w:sz w:val="28"/>
          <w:szCs w:val="28"/>
        </w:rPr>
        <w:t xml:space="preserve">«РЖД» объявляет о проведении открытого запроса на поиск инновационных решений </w:t>
      </w:r>
      <w:r w:rsidR="00995D59" w:rsidRPr="00F4395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95D59" w:rsidRPr="00CE55E0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CE55E0" w:rsidRPr="00CE55E0">
        <w:rPr>
          <w:rFonts w:ascii="Times New Roman" w:hAnsi="Times New Roman" w:cs="Times New Roman"/>
          <w:sz w:val="28"/>
          <w:szCs w:val="28"/>
        </w:rPr>
        <w:t>применения современных систем ресурсосбережения локомотивов</w:t>
      </w:r>
      <w:r w:rsidR="00CE55E0">
        <w:rPr>
          <w:rFonts w:ascii="Times New Roman" w:hAnsi="Times New Roman" w:cs="Times New Roman"/>
          <w:sz w:val="28"/>
          <w:szCs w:val="28"/>
        </w:rPr>
        <w:t>.</w:t>
      </w:r>
    </w:p>
    <w:p w:rsidR="0028145E" w:rsidRPr="006A17AE" w:rsidRDefault="0028145E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AE">
        <w:rPr>
          <w:rFonts w:ascii="Times New Roman" w:hAnsi="Times New Roman" w:cs="Times New Roman"/>
          <w:sz w:val="28"/>
          <w:szCs w:val="28"/>
        </w:rPr>
        <w:t>ОАО «РЖД» сохраняет лидирующие позиции по энергоэффективности и экологичности грузовых и пассажирских перевозок среди железнодорожных компаний мира. Компания реализует Энергетическую страт</w:t>
      </w:r>
      <w:r w:rsidR="005262C5" w:rsidRPr="006A17AE">
        <w:rPr>
          <w:rFonts w:ascii="Times New Roman" w:hAnsi="Times New Roman" w:cs="Times New Roman"/>
          <w:sz w:val="28"/>
          <w:szCs w:val="28"/>
        </w:rPr>
        <w:t>егию ОАО «РЖД» на период до 2</w:t>
      </w:r>
      <w:r w:rsidR="006A17AE" w:rsidRPr="006A17AE">
        <w:rPr>
          <w:rFonts w:ascii="Times New Roman" w:hAnsi="Times New Roman" w:cs="Times New Roman"/>
          <w:sz w:val="28"/>
          <w:szCs w:val="28"/>
        </w:rPr>
        <w:t>025 года и на перспективу до 203</w:t>
      </w:r>
      <w:r w:rsidR="005262C5" w:rsidRPr="006A17AE">
        <w:rPr>
          <w:rFonts w:ascii="Times New Roman" w:hAnsi="Times New Roman" w:cs="Times New Roman"/>
          <w:sz w:val="28"/>
          <w:szCs w:val="28"/>
        </w:rPr>
        <w:t>5</w:t>
      </w:r>
      <w:r w:rsidRPr="006A17AE">
        <w:rPr>
          <w:rFonts w:ascii="Times New Roman" w:hAnsi="Times New Roman" w:cs="Times New Roman"/>
          <w:sz w:val="28"/>
          <w:szCs w:val="28"/>
        </w:rPr>
        <w:t xml:space="preserve"> года, Программу энергосбережения и повышения энергетической эффективности. Важным инвестиционным инструментом является проект «Внедрение ресурсосберегающих технологий на железнодорожном транспорте»</w:t>
      </w:r>
    </w:p>
    <w:p w:rsidR="005A1A45" w:rsidRPr="005262C5" w:rsidRDefault="005A1A45" w:rsidP="006A17AE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44">
        <w:rPr>
          <w:rFonts w:ascii="Times New Roman" w:hAnsi="Times New Roman" w:cs="Times New Roman"/>
          <w:sz w:val="28"/>
          <w:szCs w:val="28"/>
        </w:rPr>
        <w:t>Основной целью Энергетической стратегии холдинга «РЖД» является повышение энергетической эффективности в области железнодорожных перевозок, на основе внедрения инновационных технических средств и технологий, использования потенциала повышения энергетической эффективнос</w:t>
      </w:r>
      <w:r w:rsidR="00F43959" w:rsidRPr="00074844">
        <w:rPr>
          <w:rFonts w:ascii="Times New Roman" w:hAnsi="Times New Roman" w:cs="Times New Roman"/>
          <w:sz w:val="28"/>
          <w:szCs w:val="28"/>
        </w:rPr>
        <w:t>ти технологических процессов</w:t>
      </w:r>
      <w:r w:rsidR="00A57179" w:rsidRPr="00074844">
        <w:rPr>
          <w:rFonts w:ascii="Times New Roman" w:hAnsi="Times New Roman" w:cs="Times New Roman"/>
          <w:sz w:val="28"/>
          <w:szCs w:val="28"/>
        </w:rPr>
        <w:t>, в том числе использование альтернативных источников энергии</w:t>
      </w:r>
      <w:r w:rsidR="002E6A57" w:rsidRPr="00074844">
        <w:rPr>
          <w:rFonts w:ascii="Times New Roman" w:hAnsi="Times New Roman" w:cs="Times New Roman"/>
          <w:sz w:val="28"/>
          <w:szCs w:val="28"/>
        </w:rPr>
        <w:t>.</w:t>
      </w:r>
    </w:p>
    <w:p w:rsidR="005A1A45" w:rsidRDefault="005A1A45" w:rsidP="006A17AE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45E">
        <w:rPr>
          <w:rFonts w:ascii="Times New Roman" w:hAnsi="Times New Roman" w:cs="Times New Roman"/>
          <w:sz w:val="28"/>
          <w:szCs w:val="28"/>
        </w:rPr>
        <w:t xml:space="preserve">Одними из приоритетных задач холдинга является: </w:t>
      </w:r>
    </w:p>
    <w:p w:rsidR="0028145E" w:rsidRPr="0028145E" w:rsidRDefault="0028145E" w:rsidP="006A17AE">
      <w:pPr>
        <w:numPr>
          <w:ilvl w:val="0"/>
          <w:numId w:val="9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145E">
        <w:rPr>
          <w:rFonts w:ascii="Times New Roman" w:hAnsi="Times New Roman" w:cs="Times New Roman"/>
          <w:sz w:val="28"/>
          <w:szCs w:val="28"/>
        </w:rPr>
        <w:t>снижение удельного расхода топливно-энергетических ресурсов на</w:t>
      </w:r>
      <w:r w:rsidR="00950A10">
        <w:rPr>
          <w:rFonts w:ascii="Times New Roman" w:hAnsi="Times New Roman" w:cs="Times New Roman"/>
          <w:sz w:val="28"/>
          <w:szCs w:val="28"/>
        </w:rPr>
        <w:t xml:space="preserve"> тягу поездов;</w:t>
      </w:r>
    </w:p>
    <w:p w:rsidR="0028145E" w:rsidRPr="0028145E" w:rsidRDefault="0028145E" w:rsidP="006A17AE">
      <w:pPr>
        <w:numPr>
          <w:ilvl w:val="0"/>
          <w:numId w:val="9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145E">
        <w:rPr>
          <w:rFonts w:ascii="Times New Roman" w:hAnsi="Times New Roman" w:cs="Times New Roman"/>
          <w:sz w:val="28"/>
          <w:szCs w:val="28"/>
        </w:rPr>
        <w:t>повышение уров</w:t>
      </w:r>
      <w:r w:rsidR="00950A10">
        <w:rPr>
          <w:rFonts w:ascii="Times New Roman" w:hAnsi="Times New Roman" w:cs="Times New Roman"/>
          <w:sz w:val="28"/>
          <w:szCs w:val="28"/>
        </w:rPr>
        <w:t>ня возврата энергии рекуперации;</w:t>
      </w:r>
    </w:p>
    <w:p w:rsidR="0028145E" w:rsidRPr="0028145E" w:rsidRDefault="0028145E" w:rsidP="006A17AE">
      <w:pPr>
        <w:numPr>
          <w:ilvl w:val="0"/>
          <w:numId w:val="9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8145E">
        <w:rPr>
          <w:rFonts w:ascii="Times New Roman" w:hAnsi="Times New Roman" w:cs="Times New Roman"/>
          <w:sz w:val="28"/>
          <w:szCs w:val="28"/>
        </w:rPr>
        <w:t>снижение удельного расхода топливно-энергетических ресурсов на прогрев и перемещение локомотивов в ожидании работы</w:t>
      </w:r>
      <w:r w:rsidR="00950A10">
        <w:rPr>
          <w:rFonts w:ascii="Times New Roman" w:hAnsi="Times New Roman" w:cs="Times New Roman"/>
          <w:sz w:val="28"/>
          <w:szCs w:val="28"/>
        </w:rPr>
        <w:t>.</w:t>
      </w:r>
    </w:p>
    <w:p w:rsidR="00074844" w:rsidRPr="00074844" w:rsidRDefault="00074844" w:rsidP="006A17AE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844">
        <w:rPr>
          <w:rFonts w:ascii="Times New Roman" w:hAnsi="Times New Roman" w:cs="Times New Roman"/>
          <w:sz w:val="28"/>
          <w:szCs w:val="28"/>
        </w:rPr>
        <w:t>Предлагаемое решение должно реализовывать одну или несколько из следующих технологий:</w:t>
      </w:r>
    </w:p>
    <w:p w:rsidR="00074844" w:rsidRDefault="00074844" w:rsidP="006A17AE">
      <w:pPr>
        <w:pStyle w:val="ae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AE">
        <w:rPr>
          <w:rFonts w:ascii="Times New Roman" w:hAnsi="Times New Roman" w:cs="Times New Roman"/>
          <w:sz w:val="28"/>
          <w:szCs w:val="28"/>
        </w:rPr>
        <w:t>Аккумулирование энергии (в т.ч. при рекуперации) и ее отдача на тягу поезда при дефиците энергии (при разгоне, следовании на подъем).</w:t>
      </w:r>
    </w:p>
    <w:p w:rsidR="006A17AE" w:rsidRDefault="00074844" w:rsidP="006A17AE">
      <w:pPr>
        <w:pStyle w:val="ae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7AE">
        <w:rPr>
          <w:rFonts w:ascii="Times New Roman" w:hAnsi="Times New Roman" w:cs="Times New Roman"/>
          <w:sz w:val="28"/>
          <w:szCs w:val="28"/>
        </w:rPr>
        <w:t>Дополнительные альтернативные источники энергии на локомотиве (использование излучающей тепловой энергии ДВС, энергия вибрации и т.п.).</w:t>
      </w:r>
    </w:p>
    <w:p w:rsidR="006A17AE" w:rsidRPr="006A17AE" w:rsidRDefault="006A17AE" w:rsidP="006A17AE">
      <w:pPr>
        <w:pStyle w:val="ae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Технология работы </w:t>
      </w:r>
      <w:r w:rsidR="005C2782">
        <w:rPr>
          <w:rFonts w:ascii="Times New Roman" w:hAnsi="Times New Roman" w:cs="Times New Roman"/>
          <w:sz w:val="28"/>
          <w:szCs w:val="28"/>
        </w:rPr>
        <w:t>локомотива</w:t>
      </w:r>
      <w:r>
        <w:rPr>
          <w:rFonts w:ascii="Times New Roman" w:hAnsi="Times New Roman" w:cs="Times New Roman"/>
          <w:sz w:val="28"/>
          <w:szCs w:val="28"/>
        </w:rPr>
        <w:t xml:space="preserve"> позволяющая обеспечить экономию ресурсов.</w:t>
      </w:r>
    </w:p>
    <w:p w:rsidR="00DD16EC" w:rsidRDefault="00CF17D6" w:rsidP="00DD16E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</w:t>
      </w:r>
      <w:r w:rsidR="00074844">
        <w:rPr>
          <w:rFonts w:ascii="Times New Roman" w:hAnsi="Times New Roman" w:cs="Times New Roman"/>
          <w:sz w:val="28"/>
          <w:szCs w:val="28"/>
        </w:rPr>
        <w:t>же другие</w:t>
      </w:r>
      <w:r w:rsidR="00074844" w:rsidRPr="00074844">
        <w:rPr>
          <w:rFonts w:ascii="Times New Roman" w:hAnsi="Times New Roman" w:cs="Times New Roman"/>
          <w:sz w:val="28"/>
          <w:szCs w:val="28"/>
        </w:rPr>
        <w:t xml:space="preserve"> возможные способы повышения энергетической эффективности локомотивов.</w:t>
      </w:r>
    </w:p>
    <w:p w:rsidR="00DD16EC" w:rsidRDefault="00DD16EC" w:rsidP="00DD16E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6EC" w:rsidRPr="00DD16EC" w:rsidRDefault="00DD16EC" w:rsidP="00DD16EC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6EC" w:rsidRDefault="005C09EE" w:rsidP="00DD16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Заявитель должен предоставит</w:t>
      </w:r>
      <w:r w:rsidR="00BA2B19" w:rsidRPr="00F43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DD16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6EC" w:rsidRPr="00DD16EC" w:rsidRDefault="00DD16EC" w:rsidP="00DD16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A2B19" w:rsidRPr="00F43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и презентационный материал</w:t>
      </w:r>
      <w:r w:rsidR="009000FC" w:rsidRPr="00F4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подробной информацией об уже</w:t>
      </w:r>
      <w:r w:rsidR="00BA2B19" w:rsidRPr="00F4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разработанных и успешно внедренных</w:t>
      </w:r>
      <w:r w:rsidR="004E2D7B" w:rsidRPr="00F4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имеющих макетный образец)</w:t>
      </w:r>
      <w:r w:rsidR="00BA2B19" w:rsidRPr="00F43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</w:t>
      </w:r>
      <w:r w:rsidR="009000FC" w:rsidRPr="00F4395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A1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B19" w:rsidRPr="00F4395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полным или частичным применением технологий, перечисленных в данной заявке</w:t>
      </w:r>
      <w:r w:rsidR="0074348D" w:rsidRPr="00F4395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железнодорожном транспорте или в смежных областях.</w:t>
      </w:r>
      <w:r w:rsidR="007C050F" w:rsidRPr="007C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50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материалах предостави</w:t>
      </w:r>
      <w:r w:rsidR="00660B8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технико-экономический расчет</w:t>
      </w:r>
      <w:r w:rsidR="007C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предлагаемого технического решения.</w:t>
      </w:r>
    </w:p>
    <w:p w:rsidR="00DD16EC" w:rsidRPr="001B5207" w:rsidRDefault="00DD16EC" w:rsidP="00DD16E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07">
        <w:rPr>
          <w:rFonts w:ascii="Times New Roman" w:hAnsi="Times New Roman" w:cs="Times New Roman"/>
          <w:sz w:val="28"/>
          <w:szCs w:val="28"/>
        </w:rPr>
        <w:t>- документы, подтверждающие права заявителя на содержащиеся в инновационном решении результаты интеллектуальной деятельности (в случае наличия).</w:t>
      </w:r>
    </w:p>
    <w:p w:rsidR="005C09EE" w:rsidRPr="00F43959" w:rsidRDefault="005C09EE" w:rsidP="00F439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9B5" w:rsidRPr="00F43959" w:rsidRDefault="005229B5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При оценке качества инновационного решения будут учитываться следующие показатели и характеристики:</w:t>
      </w:r>
    </w:p>
    <w:p w:rsidR="005229B5" w:rsidRPr="00F43959" w:rsidRDefault="00F413E2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а</w:t>
      </w:r>
      <w:r w:rsidR="005229B5" w:rsidRPr="00F43959">
        <w:rPr>
          <w:rFonts w:ascii="Times New Roman" w:hAnsi="Times New Roman" w:cs="Times New Roman"/>
          <w:sz w:val="28"/>
          <w:szCs w:val="28"/>
        </w:rPr>
        <w:t>) Инвестиционные:</w:t>
      </w:r>
    </w:p>
    <w:p w:rsidR="005229B5" w:rsidRPr="00F43959" w:rsidRDefault="005229B5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 xml:space="preserve">- стоимость одного устройства с учетом доставки и </w:t>
      </w:r>
      <w:r w:rsidR="00966A22" w:rsidRPr="00F43959">
        <w:rPr>
          <w:rFonts w:ascii="Times New Roman" w:hAnsi="Times New Roman" w:cs="Times New Roman"/>
          <w:sz w:val="28"/>
          <w:szCs w:val="28"/>
        </w:rPr>
        <w:t>сборки</w:t>
      </w:r>
      <w:r w:rsidRPr="00F43959">
        <w:rPr>
          <w:rFonts w:ascii="Times New Roman" w:hAnsi="Times New Roman" w:cs="Times New Roman"/>
          <w:sz w:val="28"/>
          <w:szCs w:val="28"/>
        </w:rPr>
        <w:t>;</w:t>
      </w:r>
    </w:p>
    <w:p w:rsidR="00966A22" w:rsidRPr="00F43959" w:rsidRDefault="005229B5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- сроки и с</w:t>
      </w:r>
      <w:r w:rsidR="003577CA">
        <w:rPr>
          <w:rFonts w:ascii="Times New Roman" w:hAnsi="Times New Roman" w:cs="Times New Roman"/>
          <w:sz w:val="28"/>
          <w:szCs w:val="28"/>
        </w:rPr>
        <w:t>тоимость пуско-наладочных работ.</w:t>
      </w:r>
    </w:p>
    <w:p w:rsidR="005229B5" w:rsidRPr="00F43959" w:rsidRDefault="00F413E2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б</w:t>
      </w:r>
      <w:r w:rsidR="005229B5" w:rsidRPr="00F43959">
        <w:rPr>
          <w:rFonts w:ascii="Times New Roman" w:hAnsi="Times New Roman" w:cs="Times New Roman"/>
          <w:sz w:val="28"/>
          <w:szCs w:val="28"/>
        </w:rPr>
        <w:t>) Эксплуатационные:</w:t>
      </w:r>
    </w:p>
    <w:p w:rsidR="005229B5" w:rsidRPr="00F43959" w:rsidRDefault="005229B5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- наличие гарантийных обязательств;</w:t>
      </w:r>
    </w:p>
    <w:p w:rsidR="005229B5" w:rsidRPr="00F43959" w:rsidRDefault="005229B5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- период и стоимость жизненного цикла оборудования;</w:t>
      </w:r>
    </w:p>
    <w:p w:rsidR="005229B5" w:rsidRPr="00F43959" w:rsidRDefault="005229B5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- состав работ и стоимость годового технического обслуживания;</w:t>
      </w:r>
    </w:p>
    <w:p w:rsidR="00C05570" w:rsidRPr="00F43959" w:rsidRDefault="00C05570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-так</w:t>
      </w:r>
      <w:r w:rsidR="00F43959" w:rsidRPr="00F43959">
        <w:rPr>
          <w:rFonts w:ascii="Times New Roman" w:hAnsi="Times New Roman" w:cs="Times New Roman"/>
          <w:sz w:val="28"/>
          <w:szCs w:val="28"/>
        </w:rPr>
        <w:t>тико-технические характеристики;</w:t>
      </w:r>
    </w:p>
    <w:p w:rsidR="00966A22" w:rsidRPr="00F43959" w:rsidRDefault="00966A22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- технические требования к месту установки оборудования.</w:t>
      </w:r>
    </w:p>
    <w:p w:rsidR="005229B5" w:rsidRPr="00F43959" w:rsidRDefault="00F413E2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в</w:t>
      </w:r>
      <w:r w:rsidR="005229B5" w:rsidRPr="00F43959">
        <w:rPr>
          <w:rFonts w:ascii="Times New Roman" w:hAnsi="Times New Roman" w:cs="Times New Roman"/>
          <w:sz w:val="28"/>
          <w:szCs w:val="28"/>
        </w:rPr>
        <w:t>) Надежность и ремонтопригодность:</w:t>
      </w:r>
    </w:p>
    <w:p w:rsidR="005229B5" w:rsidRPr="00F43959" w:rsidRDefault="005229B5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- сроки эксплуатации;</w:t>
      </w:r>
    </w:p>
    <w:p w:rsidR="005229B5" w:rsidRPr="00F43959" w:rsidRDefault="005229B5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- вероятность отказа;</w:t>
      </w:r>
    </w:p>
    <w:p w:rsidR="005229B5" w:rsidRPr="00F43959" w:rsidRDefault="005229B5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- величина наработки на отказ;</w:t>
      </w:r>
    </w:p>
    <w:p w:rsidR="005229B5" w:rsidRPr="00F43959" w:rsidRDefault="005229B5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- требования к персоналу, осуществляющему техническое обслуживание и ремонт оборудования.</w:t>
      </w:r>
    </w:p>
    <w:p w:rsidR="005229B5" w:rsidRPr="00F43959" w:rsidRDefault="005229B5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18E" w:rsidRPr="00F43959" w:rsidRDefault="0032718E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При прочих равных в процессе рассмотрения предпочтение будет отдаваться инновационным решениям, удовлетворяющим следующим условиям:</w:t>
      </w:r>
    </w:p>
    <w:p w:rsidR="0032718E" w:rsidRPr="00F43959" w:rsidRDefault="0032718E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инновационное решение находится на конечной стадии развития с возможностью представить готовое решение и/или прототип для опытной эксплуатации и/или закупки в интересах ОАО «РЖД» в кратчайшие сроки с момента определения финалистов открытого запроса;</w:t>
      </w:r>
    </w:p>
    <w:p w:rsidR="0032718E" w:rsidRPr="00F43959" w:rsidRDefault="0032718E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lastRenderedPageBreak/>
        <w:t>готовность Заявителя к доработке и адаптации предлагаемого инновационного решения для нужд железнодорожного транспорта за счет собственных средств;</w:t>
      </w:r>
    </w:p>
    <w:p w:rsidR="0032718E" w:rsidRPr="00F43959" w:rsidRDefault="0032718E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 xml:space="preserve">готовность Заявителя к прохождению </w:t>
      </w:r>
      <w:r w:rsidR="007B45EE" w:rsidRPr="00F43959">
        <w:rPr>
          <w:rFonts w:ascii="Times New Roman" w:hAnsi="Times New Roman" w:cs="Times New Roman"/>
          <w:sz w:val="28"/>
          <w:szCs w:val="28"/>
        </w:rPr>
        <w:t>этапов постановки предлагаемого инновационного решения на производство</w:t>
      </w:r>
      <w:r w:rsidR="00C05570" w:rsidRPr="00F43959">
        <w:rPr>
          <w:rFonts w:ascii="Times New Roman" w:hAnsi="Times New Roman" w:cs="Times New Roman"/>
          <w:sz w:val="28"/>
          <w:szCs w:val="28"/>
        </w:rPr>
        <w:t xml:space="preserve"> (поставку)</w:t>
      </w:r>
      <w:r w:rsidRPr="00F43959">
        <w:rPr>
          <w:rFonts w:ascii="Times New Roman" w:hAnsi="Times New Roman" w:cs="Times New Roman"/>
          <w:sz w:val="28"/>
          <w:szCs w:val="28"/>
        </w:rPr>
        <w:t xml:space="preserve"> за счет собственных средств.</w:t>
      </w:r>
    </w:p>
    <w:p w:rsidR="0032718E" w:rsidRPr="00F43959" w:rsidRDefault="0032718E" w:rsidP="00F439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718E" w:rsidRPr="00F43959" w:rsidRDefault="0032718E" w:rsidP="00F43959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959">
        <w:rPr>
          <w:rFonts w:ascii="Times New Roman" w:hAnsi="Times New Roman" w:cs="Times New Roman"/>
          <w:b/>
          <w:sz w:val="28"/>
          <w:szCs w:val="28"/>
        </w:rPr>
        <w:t>Преимущества участия</w:t>
      </w:r>
    </w:p>
    <w:p w:rsidR="0032718E" w:rsidRPr="00F43959" w:rsidRDefault="007B45EE" w:rsidP="00F43959">
      <w:pPr>
        <w:pStyle w:val="ae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В</w:t>
      </w:r>
      <w:r w:rsidR="0032718E" w:rsidRPr="00F43959">
        <w:rPr>
          <w:rFonts w:ascii="Times New Roman" w:hAnsi="Times New Roman" w:cs="Times New Roman"/>
          <w:sz w:val="28"/>
          <w:szCs w:val="28"/>
        </w:rPr>
        <w:t>озможность опытной эксплуатации инновационного решения на полигоне ОАО «РЖД». В рамках данного этапа предоставления готового решения и/или прототипа, необходимого для проведения опытной эксплуатации на объектах железнодорожного транспорта, осуществляется Заявителем инновационного решения на определенный сторона</w:t>
      </w:r>
      <w:r w:rsidRPr="00F43959">
        <w:rPr>
          <w:rFonts w:ascii="Times New Roman" w:hAnsi="Times New Roman" w:cs="Times New Roman"/>
          <w:sz w:val="28"/>
          <w:szCs w:val="28"/>
        </w:rPr>
        <w:t>ми срок на безвозмездной основе.</w:t>
      </w:r>
    </w:p>
    <w:p w:rsidR="0032718E" w:rsidRPr="003577CA" w:rsidRDefault="007B45EE" w:rsidP="003577CA">
      <w:pPr>
        <w:pStyle w:val="ae"/>
        <w:numPr>
          <w:ilvl w:val="0"/>
          <w:numId w:val="5"/>
        </w:numPr>
        <w:tabs>
          <w:tab w:val="left" w:pos="0"/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59">
        <w:rPr>
          <w:rFonts w:ascii="Times New Roman" w:hAnsi="Times New Roman" w:cs="Times New Roman"/>
          <w:sz w:val="28"/>
          <w:szCs w:val="28"/>
        </w:rPr>
        <w:t>В</w:t>
      </w:r>
      <w:r w:rsidR="0032718E" w:rsidRPr="00F43959">
        <w:rPr>
          <w:rFonts w:ascii="Times New Roman" w:hAnsi="Times New Roman" w:cs="Times New Roman"/>
          <w:sz w:val="28"/>
          <w:szCs w:val="28"/>
        </w:rPr>
        <w:t>озможность закупки предлагаемого инновационного решения</w:t>
      </w:r>
      <w:r w:rsidRPr="00F43959">
        <w:rPr>
          <w:rFonts w:ascii="Times New Roman" w:hAnsi="Times New Roman" w:cs="Times New Roman"/>
          <w:sz w:val="28"/>
          <w:szCs w:val="28"/>
        </w:rPr>
        <w:t>,</w:t>
      </w:r>
      <w:r w:rsidR="0032718E" w:rsidRPr="00F43959">
        <w:rPr>
          <w:rFonts w:ascii="Times New Roman" w:hAnsi="Times New Roman" w:cs="Times New Roman"/>
          <w:sz w:val="28"/>
          <w:szCs w:val="28"/>
        </w:rPr>
        <w:t xml:space="preserve"> в случае подтверждения</w:t>
      </w:r>
      <w:r w:rsidRPr="00F43959">
        <w:rPr>
          <w:rFonts w:ascii="Times New Roman" w:hAnsi="Times New Roman" w:cs="Times New Roman"/>
          <w:sz w:val="28"/>
          <w:szCs w:val="28"/>
        </w:rPr>
        <w:t xml:space="preserve"> его</w:t>
      </w:r>
      <w:r w:rsidR="0032718E" w:rsidRPr="00F43959">
        <w:rPr>
          <w:rFonts w:ascii="Times New Roman" w:hAnsi="Times New Roman" w:cs="Times New Roman"/>
          <w:sz w:val="28"/>
          <w:szCs w:val="28"/>
        </w:rPr>
        <w:t xml:space="preserve"> эффективности в рамках опытной эксплуатации.</w:t>
      </w:r>
    </w:p>
    <w:p w:rsidR="005229B5" w:rsidRPr="001B5207" w:rsidRDefault="005229B5" w:rsidP="005229B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0FD">
        <w:rPr>
          <w:rFonts w:ascii="Times New Roman" w:hAnsi="Times New Roman" w:cs="Times New Roman"/>
          <w:sz w:val="28"/>
          <w:szCs w:val="28"/>
        </w:rPr>
        <w:t xml:space="preserve">Заявки принимаются в период с </w:t>
      </w:r>
      <w:r w:rsidR="00DD16EC">
        <w:rPr>
          <w:rFonts w:ascii="Times New Roman" w:hAnsi="Times New Roman" w:cs="Times New Roman"/>
          <w:sz w:val="28"/>
          <w:szCs w:val="28"/>
        </w:rPr>
        <w:t>13</w:t>
      </w:r>
      <w:r w:rsidR="002510FD" w:rsidRPr="002510FD">
        <w:rPr>
          <w:rFonts w:ascii="Times New Roman" w:hAnsi="Times New Roman" w:cs="Times New Roman"/>
          <w:sz w:val="28"/>
          <w:szCs w:val="28"/>
        </w:rPr>
        <w:t> </w:t>
      </w:r>
      <w:r w:rsidR="00DD16EC">
        <w:rPr>
          <w:rFonts w:ascii="Times New Roman" w:hAnsi="Times New Roman" w:cs="Times New Roman"/>
          <w:sz w:val="28"/>
          <w:szCs w:val="28"/>
        </w:rPr>
        <w:t>декабря</w:t>
      </w:r>
      <w:r w:rsidR="002C6AED" w:rsidRPr="002510FD">
        <w:rPr>
          <w:rFonts w:ascii="Times New Roman" w:hAnsi="Times New Roman" w:cs="Times New Roman"/>
          <w:sz w:val="28"/>
          <w:szCs w:val="28"/>
        </w:rPr>
        <w:t> 202</w:t>
      </w:r>
      <w:r w:rsidR="00C05570" w:rsidRPr="002510FD">
        <w:rPr>
          <w:rFonts w:ascii="Times New Roman" w:hAnsi="Times New Roman" w:cs="Times New Roman"/>
          <w:sz w:val="28"/>
          <w:szCs w:val="28"/>
        </w:rPr>
        <w:t>1</w:t>
      </w:r>
      <w:r w:rsidR="002C6AED" w:rsidRPr="002510FD">
        <w:rPr>
          <w:rFonts w:ascii="Times New Roman" w:hAnsi="Times New Roman" w:cs="Times New Roman"/>
          <w:sz w:val="28"/>
          <w:szCs w:val="28"/>
        </w:rPr>
        <w:t> года</w:t>
      </w:r>
      <w:r w:rsidRPr="002510FD">
        <w:rPr>
          <w:rFonts w:ascii="Times New Roman" w:hAnsi="Times New Roman" w:cs="Times New Roman"/>
          <w:sz w:val="28"/>
          <w:szCs w:val="28"/>
        </w:rPr>
        <w:t xml:space="preserve"> по</w:t>
      </w:r>
      <w:r w:rsidR="003577C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510FD">
        <w:rPr>
          <w:rFonts w:ascii="Times New Roman" w:hAnsi="Times New Roman" w:cs="Times New Roman"/>
          <w:sz w:val="28"/>
          <w:szCs w:val="28"/>
        </w:rPr>
        <w:t xml:space="preserve"> </w:t>
      </w:r>
      <w:r w:rsidR="00DD16EC">
        <w:rPr>
          <w:rFonts w:ascii="Times New Roman" w:hAnsi="Times New Roman" w:cs="Times New Roman"/>
          <w:sz w:val="28"/>
          <w:szCs w:val="28"/>
        </w:rPr>
        <w:t>13</w:t>
      </w:r>
      <w:r w:rsidR="002510FD" w:rsidRPr="002510FD">
        <w:rPr>
          <w:rFonts w:ascii="Times New Roman" w:hAnsi="Times New Roman" w:cs="Times New Roman"/>
          <w:sz w:val="28"/>
          <w:szCs w:val="28"/>
        </w:rPr>
        <w:t> </w:t>
      </w:r>
      <w:r w:rsidR="00DD16EC">
        <w:rPr>
          <w:rFonts w:ascii="Times New Roman" w:hAnsi="Times New Roman" w:cs="Times New Roman"/>
          <w:sz w:val="28"/>
          <w:szCs w:val="28"/>
        </w:rPr>
        <w:t>февраля</w:t>
      </w:r>
      <w:r w:rsidR="003577CA">
        <w:rPr>
          <w:rFonts w:ascii="Times New Roman" w:hAnsi="Times New Roman" w:cs="Times New Roman"/>
          <w:sz w:val="28"/>
          <w:szCs w:val="28"/>
        </w:rPr>
        <w:t xml:space="preserve"> </w:t>
      </w:r>
      <w:r w:rsidRPr="002510FD">
        <w:rPr>
          <w:rFonts w:ascii="Times New Roman" w:hAnsi="Times New Roman" w:cs="Times New Roman"/>
          <w:sz w:val="28"/>
          <w:szCs w:val="28"/>
        </w:rPr>
        <w:t>202</w:t>
      </w:r>
      <w:r w:rsidR="00DD16EC">
        <w:rPr>
          <w:rFonts w:ascii="Times New Roman" w:hAnsi="Times New Roman" w:cs="Times New Roman"/>
          <w:sz w:val="28"/>
          <w:szCs w:val="28"/>
        </w:rPr>
        <w:t>2</w:t>
      </w:r>
      <w:r w:rsidRPr="002510FD">
        <w:rPr>
          <w:rFonts w:ascii="Times New Roman" w:hAnsi="Times New Roman" w:cs="Times New Roman"/>
          <w:sz w:val="28"/>
          <w:szCs w:val="28"/>
        </w:rPr>
        <w:t xml:space="preserve"> года через специализированный раздел «Открытый запрос» автоматизированной системы «Единое окно инноваций» корпоративного Интернет-портала ОАО</w:t>
      </w:r>
      <w:r w:rsidR="000E5277" w:rsidRPr="002510FD">
        <w:rPr>
          <w:rFonts w:ascii="Times New Roman" w:hAnsi="Times New Roman" w:cs="Times New Roman"/>
          <w:sz w:val="28"/>
          <w:szCs w:val="28"/>
        </w:rPr>
        <w:t> </w:t>
      </w:r>
      <w:r w:rsidRPr="002510FD">
        <w:rPr>
          <w:rFonts w:ascii="Times New Roman" w:hAnsi="Times New Roman" w:cs="Times New Roman"/>
          <w:sz w:val="28"/>
          <w:szCs w:val="28"/>
        </w:rPr>
        <w:t>«РЖД».</w:t>
      </w:r>
    </w:p>
    <w:p w:rsidR="005229B5" w:rsidRPr="001B5207" w:rsidRDefault="005229B5" w:rsidP="005229B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07">
        <w:rPr>
          <w:rFonts w:ascii="Times New Roman" w:hAnsi="Times New Roman" w:cs="Times New Roman"/>
          <w:sz w:val="28"/>
          <w:szCs w:val="28"/>
        </w:rPr>
        <w:t>Заявителем инновационного предложения в рамках процедуры «открытого запроса» может быть физическое или юридическое лицо различных организационно-правовых форм.</w:t>
      </w:r>
    </w:p>
    <w:p w:rsidR="008552D3" w:rsidRPr="000356BC" w:rsidRDefault="005229B5" w:rsidP="002510FD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207">
        <w:rPr>
          <w:rFonts w:ascii="Times New Roman" w:hAnsi="Times New Roman" w:cs="Times New Roman"/>
          <w:sz w:val="28"/>
          <w:szCs w:val="28"/>
        </w:rPr>
        <w:t>В случае возникновения вопросов при формировании материалов в рамках процедуры открытого запроса заявитель инновационного решения может обратиться:</w:t>
      </w:r>
    </w:p>
    <w:p w:rsidR="00966A22" w:rsidRPr="002510FD" w:rsidRDefault="00966A22" w:rsidP="002510FD">
      <w:pPr>
        <w:pStyle w:val="ae"/>
        <w:numPr>
          <w:ilvl w:val="0"/>
          <w:numId w:val="6"/>
        </w:numPr>
        <w:tabs>
          <w:tab w:val="left" w:pos="1134"/>
        </w:tabs>
        <w:spacing w:after="0" w:line="360" w:lineRule="exact"/>
        <w:ind w:left="0" w:firstLine="709"/>
        <w:jc w:val="both"/>
        <w:rPr>
          <w:rStyle w:val="af0"/>
          <w:rFonts w:ascii="Times New Roman" w:hAnsi="Times New Roman" w:cs="Times New Roman"/>
          <w:color w:val="000000"/>
          <w:sz w:val="28"/>
          <w:szCs w:val="28"/>
          <w:u w:val="none"/>
        </w:rPr>
      </w:pPr>
      <w:r w:rsidRPr="002510F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2510FD" w:rsidRPr="002510FD">
        <w:rPr>
          <w:rFonts w:ascii="Times New Roman" w:hAnsi="Times New Roman" w:cs="Times New Roman"/>
          <w:color w:val="000000"/>
          <w:sz w:val="28"/>
          <w:szCs w:val="28"/>
        </w:rPr>
        <w:t xml:space="preserve">ведущему инженеру Дирекции тяги </w:t>
      </w:r>
      <w:r w:rsidRPr="002510FD">
        <w:rPr>
          <w:rFonts w:ascii="Times New Roman" w:hAnsi="Times New Roman" w:cs="Times New Roman"/>
          <w:color w:val="000000"/>
          <w:sz w:val="28"/>
          <w:szCs w:val="28"/>
        </w:rPr>
        <w:t xml:space="preserve">Салькову Андрею Александровичу </w:t>
      </w:r>
      <w:r w:rsidRPr="002510FD">
        <w:rPr>
          <w:rFonts w:ascii="Times New Roman" w:hAnsi="Times New Roman" w:cs="Times New Roman"/>
          <w:sz w:val="28"/>
          <w:szCs w:val="28"/>
        </w:rPr>
        <w:t>(контактный телефон 8</w:t>
      </w:r>
      <w:r w:rsidRPr="002510FD">
        <w:rPr>
          <w:rFonts w:ascii="Times New Roman" w:hAnsi="Times New Roman" w:cs="Times New Roman"/>
          <w:color w:val="000000"/>
          <w:sz w:val="28"/>
          <w:szCs w:val="28"/>
        </w:rPr>
        <w:t>-499-260-78-10</w:t>
      </w:r>
      <w:r w:rsidR="002510FD" w:rsidRPr="002510F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510FD" w:rsidRPr="002510FD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8" w:history="1">
        <w:r w:rsidR="002510FD" w:rsidRPr="00EB3916">
          <w:rPr>
            <w:rStyle w:val="af0"/>
            <w:rFonts w:ascii="Times New Roman" w:hAnsi="Times New Roman" w:cs="Times New Roman"/>
            <w:sz w:val="28"/>
            <w:szCs w:val="28"/>
          </w:rPr>
          <w:t>SalkovAA@center.rzd.ru</w:t>
        </w:r>
      </w:hyperlink>
      <w:r w:rsidR="002510FD" w:rsidRPr="002510FD">
        <w:rPr>
          <w:rStyle w:val="af0"/>
          <w:rFonts w:ascii="Times New Roman" w:hAnsi="Times New Roman" w:cs="Times New Roman"/>
          <w:color w:val="auto"/>
          <w:sz w:val="28"/>
          <w:szCs w:val="28"/>
          <w:u w:val="none"/>
        </w:rPr>
        <w:t>);</w:t>
      </w:r>
    </w:p>
    <w:p w:rsidR="002510FD" w:rsidRDefault="002510FD" w:rsidP="002510FD">
      <w:pPr>
        <w:pStyle w:val="ae"/>
        <w:numPr>
          <w:ilvl w:val="0"/>
          <w:numId w:val="6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10FD">
        <w:rPr>
          <w:rFonts w:ascii="Times New Roman" w:hAnsi="Times New Roman" w:cs="Times New Roman"/>
          <w:sz w:val="28"/>
          <w:szCs w:val="28"/>
        </w:rPr>
        <w:t xml:space="preserve">к </w:t>
      </w:r>
      <w:r w:rsidRPr="002510FD">
        <w:rPr>
          <w:rFonts w:ascii="Times New Roman" w:hAnsi="Times New Roman" w:cs="Times New Roman"/>
          <w:color w:val="000000"/>
          <w:sz w:val="28"/>
          <w:szCs w:val="28"/>
        </w:rPr>
        <w:t xml:space="preserve">ведущему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технологу </w:t>
      </w:r>
      <w:r w:rsidRPr="002510FD">
        <w:rPr>
          <w:rFonts w:ascii="Times New Roman" w:hAnsi="Times New Roman" w:cs="Times New Roman"/>
          <w:color w:val="000000"/>
          <w:sz w:val="28"/>
          <w:szCs w:val="28"/>
        </w:rPr>
        <w:t xml:space="preserve">Дирекции тяги </w:t>
      </w:r>
      <w:r w:rsidRPr="002510FD">
        <w:rPr>
          <w:rFonts w:ascii="Times New Roman" w:hAnsi="Times New Roman" w:cs="Times New Roman"/>
          <w:sz w:val="28"/>
          <w:szCs w:val="28"/>
        </w:rPr>
        <w:t>Мичкидяеву Дмитрию Геннадьевичу (контактный телефон 8</w:t>
      </w:r>
      <w:r w:rsidRPr="002510FD">
        <w:rPr>
          <w:rFonts w:ascii="Times New Roman" w:hAnsi="Times New Roman" w:cs="Times New Roman"/>
          <w:color w:val="000000"/>
          <w:sz w:val="28"/>
          <w:szCs w:val="28"/>
        </w:rPr>
        <w:t xml:space="preserve">-499-260-18-28, </w:t>
      </w:r>
      <w:r w:rsidRPr="002510FD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hyperlink r:id="rId9" w:history="1">
        <w:r w:rsidRPr="002510FD">
          <w:rPr>
            <w:rStyle w:val="af0"/>
            <w:rFonts w:ascii="Times New Roman" w:hAnsi="Times New Roman" w:cs="Times New Roman"/>
            <w:sz w:val="28"/>
            <w:szCs w:val="28"/>
          </w:rPr>
          <w:t>michkidyaevdg@center.rzd.</w:t>
        </w:r>
        <w:r w:rsidRPr="002510FD">
          <w:rPr>
            <w:rStyle w:val="af0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510FD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660B86" w:rsidRPr="006A17AE" w:rsidRDefault="00660B86" w:rsidP="00660B86">
      <w:pPr>
        <w:pStyle w:val="ae"/>
        <w:numPr>
          <w:ilvl w:val="0"/>
          <w:numId w:val="6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7AE">
        <w:rPr>
          <w:rFonts w:ascii="Times New Roman" w:hAnsi="Times New Roman" w:cs="Times New Roman"/>
          <w:sz w:val="28"/>
          <w:szCs w:val="28"/>
        </w:rPr>
        <w:t xml:space="preserve">к ведущему </w:t>
      </w:r>
      <w:r>
        <w:rPr>
          <w:rFonts w:ascii="Times New Roman" w:hAnsi="Times New Roman" w:cs="Times New Roman"/>
          <w:sz w:val="28"/>
          <w:szCs w:val="28"/>
        </w:rPr>
        <w:t xml:space="preserve">технологу </w:t>
      </w:r>
      <w:r w:rsidRPr="006A17AE">
        <w:rPr>
          <w:rFonts w:ascii="Times New Roman" w:hAnsi="Times New Roman" w:cs="Times New Roman"/>
          <w:sz w:val="28"/>
          <w:szCs w:val="28"/>
        </w:rPr>
        <w:t xml:space="preserve">отдела по работе со стартап-проектами Центра инновационного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Карюкину Ивану Сергеевичу </w:t>
      </w:r>
      <w:r w:rsidRPr="006A17AE">
        <w:rPr>
          <w:rFonts w:ascii="Times New Roman" w:hAnsi="Times New Roman" w:cs="Times New Roman"/>
          <w:sz w:val="28"/>
          <w:szCs w:val="28"/>
        </w:rPr>
        <w:t>(контактный телефон 8-499-262-</w:t>
      </w:r>
      <w:r>
        <w:rPr>
          <w:rFonts w:ascii="Times New Roman" w:hAnsi="Times New Roman" w:cs="Times New Roman"/>
          <w:sz w:val="28"/>
          <w:szCs w:val="28"/>
        </w:rPr>
        <w:t>82</w:t>
      </w:r>
      <w:r w:rsidRPr="006A17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6A17AE">
        <w:rPr>
          <w:rFonts w:ascii="Times New Roman" w:hAnsi="Times New Roman" w:cs="Times New Roman"/>
          <w:sz w:val="28"/>
          <w:szCs w:val="28"/>
        </w:rPr>
        <w:t xml:space="preserve">, адрес электронной почты </w:t>
      </w:r>
      <w:hyperlink r:id="rId10" w:history="1">
        <w:r w:rsidRPr="00D77327">
          <w:rPr>
            <w:rStyle w:val="af0"/>
            <w:rFonts w:ascii="Times New Roman" w:hAnsi="Times New Roman" w:cs="Times New Roman"/>
            <w:sz w:val="28"/>
          </w:rPr>
          <w:t>karyukinis@center.rzd</w:t>
        </w:r>
        <w:r w:rsidRPr="005928A4">
          <w:rPr>
            <w:rStyle w:val="af0"/>
            <w:rFonts w:ascii="Times New Roman" w:hAnsi="Times New Roman" w:cs="Times New Roman"/>
            <w:sz w:val="28"/>
          </w:rPr>
          <w:t>.</w:t>
        </w:r>
        <w:r w:rsidRPr="00D77327">
          <w:rPr>
            <w:rStyle w:val="af0"/>
            <w:rFonts w:ascii="Times New Roman" w:hAnsi="Times New Roman" w:cs="Times New Roman"/>
            <w:sz w:val="28"/>
            <w:lang w:val="en-US"/>
          </w:rPr>
          <w:t>ru</w:t>
        </w:r>
      </w:hyperlink>
      <w:r w:rsidRPr="005928A4">
        <w:rPr>
          <w:rStyle w:val="af0"/>
          <w:rFonts w:ascii="Times New Roman" w:hAnsi="Times New Roman" w:cs="Times New Roman"/>
          <w:sz w:val="28"/>
        </w:rPr>
        <w:t xml:space="preserve"> </w:t>
      </w:r>
      <w:r w:rsidRPr="006A17AE">
        <w:rPr>
          <w:rFonts w:ascii="Times New Roman" w:hAnsi="Times New Roman" w:cs="Times New Roman"/>
          <w:sz w:val="28"/>
          <w:szCs w:val="28"/>
        </w:rPr>
        <w:t>).</w:t>
      </w:r>
    </w:p>
    <w:p w:rsidR="008552D3" w:rsidRPr="00966A22" w:rsidRDefault="008552D3" w:rsidP="005229B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29B5" w:rsidRDefault="005229B5" w:rsidP="005229B5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6A22">
        <w:rPr>
          <w:rFonts w:ascii="Times New Roman" w:hAnsi="Times New Roman" w:cs="Times New Roman"/>
          <w:sz w:val="28"/>
          <w:szCs w:val="28"/>
        </w:rPr>
        <w:t xml:space="preserve">Информация об итогах проведения открытого запроса будет размещена в новостном разделе информационно-функционального ресурса «Единое окно </w:t>
      </w:r>
      <w:r w:rsidRPr="00966A22">
        <w:rPr>
          <w:rFonts w:ascii="Times New Roman" w:hAnsi="Times New Roman" w:cs="Times New Roman"/>
          <w:sz w:val="28"/>
          <w:szCs w:val="28"/>
        </w:rPr>
        <w:lastRenderedPageBreak/>
        <w:t>инноваций» (</w:t>
      </w:r>
      <w:r w:rsidR="008552D3" w:rsidRPr="00785CCF">
        <w:rPr>
          <w:rStyle w:val="af0"/>
          <w:rFonts w:ascii="Times New Roman" w:eastAsiaTheme="minorEastAsia" w:hAnsi="Times New Roman" w:cs="Times New Roman"/>
          <w:sz w:val="28"/>
          <w:lang w:eastAsia="ru-RU"/>
        </w:rPr>
        <w:t>https://eoi.rzd.ru/front</w:t>
      </w:r>
      <w:r w:rsidRPr="00966A22">
        <w:rPr>
          <w:rFonts w:ascii="Times New Roman" w:hAnsi="Times New Roman" w:cs="Times New Roman"/>
          <w:sz w:val="28"/>
          <w:szCs w:val="28"/>
        </w:rPr>
        <w:t>) по итогам проведения соответствующих экспертных процедур.</w:t>
      </w:r>
    </w:p>
    <w:p w:rsidR="0062303A" w:rsidRDefault="0062303A" w:rsidP="009D4A27">
      <w:pPr>
        <w:spacing w:after="0" w:line="72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2303A" w:rsidRDefault="009572BD" w:rsidP="006230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главного</w:t>
      </w:r>
      <w:r w:rsidR="00966A22">
        <w:rPr>
          <w:rFonts w:ascii="Times New Roman" w:hAnsi="Times New Roman" w:cs="Times New Roman"/>
          <w:sz w:val="28"/>
          <w:szCs w:val="28"/>
        </w:rPr>
        <w:t xml:space="preserve"> инженер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62303A" w:rsidRPr="00DA559A" w:rsidRDefault="0062303A" w:rsidP="0062303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Дирекции тяги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572BD">
        <w:rPr>
          <w:rFonts w:ascii="Times New Roman" w:hAnsi="Times New Roman" w:cs="Times New Roman"/>
          <w:sz w:val="28"/>
          <w:szCs w:val="28"/>
        </w:rPr>
        <w:tab/>
      </w:r>
      <w:r w:rsidR="009572BD">
        <w:rPr>
          <w:rFonts w:ascii="Times New Roman" w:hAnsi="Times New Roman" w:cs="Times New Roman"/>
          <w:sz w:val="28"/>
          <w:szCs w:val="28"/>
        </w:rPr>
        <w:tab/>
      </w:r>
      <w:r w:rsidR="009572BD">
        <w:rPr>
          <w:rFonts w:ascii="Times New Roman" w:hAnsi="Times New Roman" w:cs="Times New Roman"/>
          <w:sz w:val="28"/>
          <w:szCs w:val="28"/>
        </w:rPr>
        <w:tab/>
      </w:r>
      <w:r w:rsidR="009D4A27">
        <w:rPr>
          <w:rFonts w:ascii="Times New Roman" w:hAnsi="Times New Roman" w:cs="Times New Roman"/>
          <w:sz w:val="28"/>
          <w:szCs w:val="28"/>
        </w:rPr>
        <w:tab/>
      </w:r>
      <w:r w:rsidR="009572BD">
        <w:rPr>
          <w:rFonts w:ascii="Times New Roman" w:hAnsi="Times New Roman" w:cs="Times New Roman"/>
          <w:sz w:val="28"/>
          <w:szCs w:val="28"/>
        </w:rPr>
        <w:t xml:space="preserve">      К.Ю.Никольский</w:t>
      </w:r>
    </w:p>
    <w:sectPr w:rsidR="0062303A" w:rsidRPr="00DA559A" w:rsidSect="005C5DA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D0" w:rsidRDefault="008F5FD0" w:rsidP="005229B5">
      <w:pPr>
        <w:spacing w:after="0" w:line="240" w:lineRule="auto"/>
      </w:pPr>
      <w:r>
        <w:separator/>
      </w:r>
    </w:p>
  </w:endnote>
  <w:endnote w:type="continuationSeparator" w:id="0">
    <w:p w:rsidR="008F5FD0" w:rsidRDefault="008F5FD0" w:rsidP="00522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8B" w:rsidRDefault="00A0728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A22" w:rsidRDefault="00A0728B">
    <w:pPr>
      <w:pStyle w:val="a5"/>
      <w:jc w:val="center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2" type="#_x0000_t202" style="position:absolute;left:0;text-align:left;margin-left:0;margin-top:791pt;width:132pt;height:112pt;z-index:251659264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A0728B" w:rsidRDefault="00A0728B" w:rsidP="00A0728B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A0728B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Никольский К.Ю.</w:t>
                </w:r>
              </w:p>
              <w:p w:rsidR="00A0728B" w:rsidRPr="00A0728B" w:rsidRDefault="00A0728B" w:rsidP="00A0728B">
                <w:pPr>
                  <w:spacing w:after="0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A0728B">
                  <w:rPr>
                    <w:rFonts w:ascii="Calibri" w:hAnsi="Calibri" w:cs="Calibri"/>
                    <w:b/>
                    <w:color w:val="0000FF"/>
                    <w:sz w:val="18"/>
                  </w:rPr>
                  <w:t>№ИСХ-20984/ЦТ от 22.10.2021</w:t>
                </w:r>
              </w:p>
            </w:txbxContent>
          </v:textbox>
          <w10:wrap anchorx="page" anchory="page"/>
          <w10:anchorlock/>
        </v:shape>
      </w:pict>
    </w:r>
  </w:p>
  <w:p w:rsidR="00966A22" w:rsidRDefault="00966A2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8B" w:rsidRDefault="00A0728B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FS_StampObjLite_001" o:spid="_x0000_s10241" type="#_x0000_t202" style="position:absolute;margin-left:0;margin-top:791pt;width:132pt;height:112pt;z-index:251658240;mso-wrap-style:none;mso-position-horizontal:center;mso-position-horizontal-relative:page;mso-position-vertical:absolute;mso-position-vertical-relative:page" o:allowincell="f" filled="f" strokecolor="blue" strokeweight="2pt">
          <v:stroke color2="black"/>
          <v:textbox style="mso-fit-shape-to-text:t">
            <w:txbxContent>
              <w:p w:rsidR="00A0728B" w:rsidRDefault="00A0728B" w:rsidP="00A0728B">
                <w:pPr>
                  <w:spacing w:after="0"/>
                  <w:jc w:val="center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A0728B">
                  <w:rPr>
                    <w:rFonts w:ascii="Calibri" w:hAnsi="Calibri" w:cs="Calibri"/>
                    <w:b/>
                    <w:color w:val="0000FF"/>
                    <w:sz w:val="18"/>
                  </w:rPr>
                  <w:t>Электронная подпись. Подписал: Никольский К.Ю.</w:t>
                </w:r>
              </w:p>
              <w:p w:rsidR="00A0728B" w:rsidRPr="00A0728B" w:rsidRDefault="00A0728B" w:rsidP="00A0728B">
                <w:pPr>
                  <w:spacing w:after="0"/>
                  <w:rPr>
                    <w:rFonts w:ascii="Calibri" w:hAnsi="Calibri" w:cs="Calibri"/>
                    <w:b/>
                    <w:color w:val="0000FF"/>
                    <w:sz w:val="18"/>
                  </w:rPr>
                </w:pPr>
                <w:r w:rsidRPr="00A0728B">
                  <w:rPr>
                    <w:rFonts w:ascii="Calibri" w:hAnsi="Calibri" w:cs="Calibri"/>
                    <w:b/>
                    <w:color w:val="0000FF"/>
                    <w:sz w:val="18"/>
                  </w:rPr>
                  <w:t>№ИСХ-20984/ЦТ от 22.10.2021</w:t>
                </w:r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D0" w:rsidRDefault="008F5FD0" w:rsidP="005229B5">
      <w:pPr>
        <w:spacing w:after="0" w:line="240" w:lineRule="auto"/>
      </w:pPr>
      <w:r>
        <w:separator/>
      </w:r>
    </w:p>
  </w:footnote>
  <w:footnote w:type="continuationSeparator" w:id="0">
    <w:p w:rsidR="008F5FD0" w:rsidRDefault="008F5FD0" w:rsidP="00522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8B" w:rsidRDefault="00A0728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4099832"/>
      <w:docPartObj>
        <w:docPartGallery w:val="Page Numbers (Top of Page)"/>
        <w:docPartUnique/>
      </w:docPartObj>
    </w:sdtPr>
    <w:sdtContent>
      <w:p w:rsidR="00966A22" w:rsidRDefault="00B54A34">
        <w:pPr>
          <w:pStyle w:val="a3"/>
          <w:jc w:val="center"/>
        </w:pPr>
        <w:r w:rsidRPr="005229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6A22" w:rsidRPr="005229B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29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728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229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6A22" w:rsidRDefault="00966A2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28B" w:rsidRDefault="00A0728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7736"/>
    <w:multiLevelType w:val="hybridMultilevel"/>
    <w:tmpl w:val="C568B07A"/>
    <w:lvl w:ilvl="0" w:tplc="6BDC4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2391A"/>
    <w:multiLevelType w:val="multilevel"/>
    <w:tmpl w:val="4042A3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C5FF8"/>
    <w:multiLevelType w:val="hybridMultilevel"/>
    <w:tmpl w:val="56BCEB7A"/>
    <w:lvl w:ilvl="0" w:tplc="8A54447A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AEA3AD3"/>
    <w:multiLevelType w:val="hybridMultilevel"/>
    <w:tmpl w:val="01EE7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E1C472B"/>
    <w:multiLevelType w:val="hybridMultilevel"/>
    <w:tmpl w:val="7070F792"/>
    <w:lvl w:ilvl="0" w:tplc="8A544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783B67"/>
    <w:multiLevelType w:val="hybridMultilevel"/>
    <w:tmpl w:val="B1FCADD8"/>
    <w:lvl w:ilvl="0" w:tplc="6BDC40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F20FD"/>
    <w:multiLevelType w:val="hybridMultilevel"/>
    <w:tmpl w:val="98789B40"/>
    <w:lvl w:ilvl="0" w:tplc="269EC7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2E2F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B0AF3"/>
    <w:multiLevelType w:val="hybridMultilevel"/>
    <w:tmpl w:val="9A06437A"/>
    <w:lvl w:ilvl="0" w:tplc="8A5444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43481C"/>
    <w:multiLevelType w:val="hybridMultilevel"/>
    <w:tmpl w:val="42B455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6DD4B03"/>
    <w:multiLevelType w:val="hybridMultilevel"/>
    <w:tmpl w:val="C42C56BA"/>
    <w:lvl w:ilvl="0" w:tplc="6BDC4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cumentProtection w:edit="readOnly" w:enforcement="1" w:cryptProviderType="rsaFull" w:cryptAlgorithmClass="hash" w:cryptAlgorithmType="typeAny" w:cryptAlgorithmSid="4" w:cryptSpinCount="100000" w:hash="NB4b1Ua7Ej0Jgw1Fhcbwpw4JK9E=" w:salt="MAY8HVyK5iLJOEiTf3TClQ=="/>
  <w:defaultTabStop w:val="708"/>
  <w:drawingGridHorizontalSpacing w:val="110"/>
  <w:displayHorizontalDrawingGridEvery w:val="2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5229B5"/>
    <w:rsid w:val="00030357"/>
    <w:rsid w:val="000356BC"/>
    <w:rsid w:val="000437C8"/>
    <w:rsid w:val="000504B3"/>
    <w:rsid w:val="00064FCB"/>
    <w:rsid w:val="00065C23"/>
    <w:rsid w:val="00074844"/>
    <w:rsid w:val="00095FD0"/>
    <w:rsid w:val="000A4C28"/>
    <w:rsid w:val="000A5729"/>
    <w:rsid w:val="000B176B"/>
    <w:rsid w:val="000C1998"/>
    <w:rsid w:val="000C6585"/>
    <w:rsid w:val="000D6D74"/>
    <w:rsid w:val="000E5277"/>
    <w:rsid w:val="000F3BBE"/>
    <w:rsid w:val="00117707"/>
    <w:rsid w:val="00166702"/>
    <w:rsid w:val="00171164"/>
    <w:rsid w:val="00185216"/>
    <w:rsid w:val="00185711"/>
    <w:rsid w:val="001B1152"/>
    <w:rsid w:val="001B4012"/>
    <w:rsid w:val="001B5207"/>
    <w:rsid w:val="001E4ED7"/>
    <w:rsid w:val="001F165D"/>
    <w:rsid w:val="00201C2C"/>
    <w:rsid w:val="002101A6"/>
    <w:rsid w:val="002510FD"/>
    <w:rsid w:val="00252910"/>
    <w:rsid w:val="0025363F"/>
    <w:rsid w:val="00253BA1"/>
    <w:rsid w:val="00256E89"/>
    <w:rsid w:val="0028145E"/>
    <w:rsid w:val="002919C7"/>
    <w:rsid w:val="002A7D15"/>
    <w:rsid w:val="002B506C"/>
    <w:rsid w:val="002C5AAE"/>
    <w:rsid w:val="002C6AED"/>
    <w:rsid w:val="002C6D38"/>
    <w:rsid w:val="002D2DC6"/>
    <w:rsid w:val="002E6A57"/>
    <w:rsid w:val="002E714D"/>
    <w:rsid w:val="0032718E"/>
    <w:rsid w:val="00342EE8"/>
    <w:rsid w:val="00354DB3"/>
    <w:rsid w:val="003577CA"/>
    <w:rsid w:val="00365EC2"/>
    <w:rsid w:val="003A1E09"/>
    <w:rsid w:val="003A778D"/>
    <w:rsid w:val="003B19AE"/>
    <w:rsid w:val="003B2ED8"/>
    <w:rsid w:val="003F3800"/>
    <w:rsid w:val="0041143C"/>
    <w:rsid w:val="00422664"/>
    <w:rsid w:val="004549EA"/>
    <w:rsid w:val="004575D8"/>
    <w:rsid w:val="00466855"/>
    <w:rsid w:val="004B78F5"/>
    <w:rsid w:val="004D5E4C"/>
    <w:rsid w:val="004E2D7B"/>
    <w:rsid w:val="004F37F7"/>
    <w:rsid w:val="005229B5"/>
    <w:rsid w:val="005262C5"/>
    <w:rsid w:val="00566A27"/>
    <w:rsid w:val="005730FD"/>
    <w:rsid w:val="0057682F"/>
    <w:rsid w:val="005A1A45"/>
    <w:rsid w:val="005A7E88"/>
    <w:rsid w:val="005B3138"/>
    <w:rsid w:val="005C09EE"/>
    <w:rsid w:val="005C2782"/>
    <w:rsid w:val="005C5DAF"/>
    <w:rsid w:val="005D1D3F"/>
    <w:rsid w:val="005E46B7"/>
    <w:rsid w:val="005F7983"/>
    <w:rsid w:val="006133D9"/>
    <w:rsid w:val="0062303A"/>
    <w:rsid w:val="006236E7"/>
    <w:rsid w:val="006347F3"/>
    <w:rsid w:val="00657125"/>
    <w:rsid w:val="00660B86"/>
    <w:rsid w:val="0066101B"/>
    <w:rsid w:val="006A17AE"/>
    <w:rsid w:val="006A1B5C"/>
    <w:rsid w:val="006C4DAE"/>
    <w:rsid w:val="006F5796"/>
    <w:rsid w:val="00705DBC"/>
    <w:rsid w:val="00706EC8"/>
    <w:rsid w:val="0071683C"/>
    <w:rsid w:val="0074348D"/>
    <w:rsid w:val="007511FD"/>
    <w:rsid w:val="00752C25"/>
    <w:rsid w:val="0078137F"/>
    <w:rsid w:val="0078203C"/>
    <w:rsid w:val="00785CCF"/>
    <w:rsid w:val="007B45EE"/>
    <w:rsid w:val="007C050F"/>
    <w:rsid w:val="007C5DC1"/>
    <w:rsid w:val="007D30E9"/>
    <w:rsid w:val="007F5D1B"/>
    <w:rsid w:val="008031F8"/>
    <w:rsid w:val="008167E4"/>
    <w:rsid w:val="008261CE"/>
    <w:rsid w:val="008333F4"/>
    <w:rsid w:val="0084192E"/>
    <w:rsid w:val="00844342"/>
    <w:rsid w:val="008552D3"/>
    <w:rsid w:val="00865B27"/>
    <w:rsid w:val="008847F9"/>
    <w:rsid w:val="008A08C7"/>
    <w:rsid w:val="008B2D34"/>
    <w:rsid w:val="008B3119"/>
    <w:rsid w:val="008E426F"/>
    <w:rsid w:val="008F5FD0"/>
    <w:rsid w:val="009000FC"/>
    <w:rsid w:val="0090127A"/>
    <w:rsid w:val="00934756"/>
    <w:rsid w:val="00950A10"/>
    <w:rsid w:val="009572BD"/>
    <w:rsid w:val="00966A22"/>
    <w:rsid w:val="00967176"/>
    <w:rsid w:val="00972195"/>
    <w:rsid w:val="009731BE"/>
    <w:rsid w:val="009756FA"/>
    <w:rsid w:val="00985134"/>
    <w:rsid w:val="00995D59"/>
    <w:rsid w:val="009C0AF9"/>
    <w:rsid w:val="009C5436"/>
    <w:rsid w:val="009D4A27"/>
    <w:rsid w:val="00A0728B"/>
    <w:rsid w:val="00A12A9A"/>
    <w:rsid w:val="00A13373"/>
    <w:rsid w:val="00A14205"/>
    <w:rsid w:val="00A23532"/>
    <w:rsid w:val="00A34AC0"/>
    <w:rsid w:val="00A45D99"/>
    <w:rsid w:val="00A57179"/>
    <w:rsid w:val="00A571F3"/>
    <w:rsid w:val="00A729FD"/>
    <w:rsid w:val="00A82705"/>
    <w:rsid w:val="00A91D8C"/>
    <w:rsid w:val="00AA634C"/>
    <w:rsid w:val="00AD74BB"/>
    <w:rsid w:val="00AF4C43"/>
    <w:rsid w:val="00AF54F9"/>
    <w:rsid w:val="00AF577E"/>
    <w:rsid w:val="00B01039"/>
    <w:rsid w:val="00B04340"/>
    <w:rsid w:val="00B05D02"/>
    <w:rsid w:val="00B106CD"/>
    <w:rsid w:val="00B23A7D"/>
    <w:rsid w:val="00B30574"/>
    <w:rsid w:val="00B30C38"/>
    <w:rsid w:val="00B326AA"/>
    <w:rsid w:val="00B4455E"/>
    <w:rsid w:val="00B54A34"/>
    <w:rsid w:val="00BA2B19"/>
    <w:rsid w:val="00BD3C58"/>
    <w:rsid w:val="00BF6F7E"/>
    <w:rsid w:val="00C05570"/>
    <w:rsid w:val="00C22BC8"/>
    <w:rsid w:val="00C5046B"/>
    <w:rsid w:val="00C53497"/>
    <w:rsid w:val="00C93DFF"/>
    <w:rsid w:val="00CB7271"/>
    <w:rsid w:val="00CE55E0"/>
    <w:rsid w:val="00CF17D6"/>
    <w:rsid w:val="00CF73B3"/>
    <w:rsid w:val="00D00EE6"/>
    <w:rsid w:val="00D11291"/>
    <w:rsid w:val="00D323B5"/>
    <w:rsid w:val="00D353F6"/>
    <w:rsid w:val="00D361BB"/>
    <w:rsid w:val="00D53D34"/>
    <w:rsid w:val="00D55783"/>
    <w:rsid w:val="00D74A40"/>
    <w:rsid w:val="00D87085"/>
    <w:rsid w:val="00DA5560"/>
    <w:rsid w:val="00DA559A"/>
    <w:rsid w:val="00DD16EC"/>
    <w:rsid w:val="00DF64B7"/>
    <w:rsid w:val="00E250DB"/>
    <w:rsid w:val="00E3633A"/>
    <w:rsid w:val="00E501B1"/>
    <w:rsid w:val="00E52D3C"/>
    <w:rsid w:val="00EA4A79"/>
    <w:rsid w:val="00EB0D18"/>
    <w:rsid w:val="00ED586F"/>
    <w:rsid w:val="00F413E2"/>
    <w:rsid w:val="00F41402"/>
    <w:rsid w:val="00F42D06"/>
    <w:rsid w:val="00F43959"/>
    <w:rsid w:val="00F702A3"/>
    <w:rsid w:val="00F77E10"/>
    <w:rsid w:val="00F81672"/>
    <w:rsid w:val="00F97482"/>
    <w:rsid w:val="00FA2C1F"/>
    <w:rsid w:val="00FB51DC"/>
    <w:rsid w:val="00FF0A02"/>
    <w:rsid w:val="00FF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2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29B5"/>
  </w:style>
  <w:style w:type="paragraph" w:styleId="a5">
    <w:name w:val="footer"/>
    <w:basedOn w:val="a"/>
    <w:link w:val="a6"/>
    <w:uiPriority w:val="99"/>
    <w:unhideWhenUsed/>
    <w:rsid w:val="00522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29B5"/>
  </w:style>
  <w:style w:type="paragraph" w:styleId="a7">
    <w:name w:val="Balloon Text"/>
    <w:basedOn w:val="a"/>
    <w:link w:val="a8"/>
    <w:uiPriority w:val="99"/>
    <w:semiHidden/>
    <w:unhideWhenUsed/>
    <w:rsid w:val="00E25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50D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E250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50D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50D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250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250DB"/>
    <w:rPr>
      <w:b/>
      <w:bCs/>
    </w:rPr>
  </w:style>
  <w:style w:type="paragraph" w:styleId="ae">
    <w:name w:val="List Paragraph"/>
    <w:aliases w:val="Маркер,название,List Paragraph,Абзац списка1,Абзац списка4,Bullet List,FooterText,numbered,SL_Абзац списка,List Paragraph1,Абзац списка3,f_Абзац 1,Bullet Number,Нумерованый список,lp1,ПАРАГРАФ,Абзац списка2,Абзац списка11,Paragraphe de list"/>
    <w:basedOn w:val="a"/>
    <w:link w:val="af"/>
    <w:uiPriority w:val="34"/>
    <w:qFormat/>
    <w:rsid w:val="0032718E"/>
    <w:pPr>
      <w:ind w:left="720"/>
      <w:contextualSpacing/>
    </w:pPr>
    <w:rPr>
      <w:rFonts w:eastAsiaTheme="minorEastAsia"/>
      <w:lang w:eastAsia="ru-RU"/>
    </w:rPr>
  </w:style>
  <w:style w:type="character" w:customStyle="1" w:styleId="af">
    <w:name w:val="Абзац списка Знак"/>
    <w:aliases w:val="Маркер Знак,название Знак,List Paragraph Знак,Абзац списка1 Знак,Абзац списка4 Знак,Bullet List Знак,FooterText Знак,numbered Знак,SL_Абзац списка Знак,List Paragraph1 Знак,Абзац списка3 Знак,f_Абзац 1 Знак,Bullet Number Знак,lp1 Знак"/>
    <w:link w:val="ae"/>
    <w:uiPriority w:val="34"/>
    <w:qFormat/>
    <w:rsid w:val="0032718E"/>
    <w:rPr>
      <w:rFonts w:eastAsiaTheme="minorEastAsia"/>
      <w:lang w:eastAsia="ru-RU"/>
    </w:rPr>
  </w:style>
  <w:style w:type="character" w:styleId="af0">
    <w:name w:val="Hyperlink"/>
    <w:basedOn w:val="a0"/>
    <w:uiPriority w:val="99"/>
    <w:unhideWhenUsed/>
    <w:rsid w:val="001B52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kovAA@center.rzd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karyukinis@center.rzd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chkidyaevdg@center.rzd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7FAAA-5EC6-4587-8DD8-C0F7BA548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868</Words>
  <Characters>4948</Characters>
  <Application>Microsoft Office Word</Application>
  <DocSecurity>8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cir_Baskanchiladze</dc:creator>
  <cp:lastModifiedBy>Шишкова</cp:lastModifiedBy>
  <cp:revision>3</cp:revision>
  <cp:lastPrinted>2021-03-18T06:46:00Z</cp:lastPrinted>
  <dcterms:created xsi:type="dcterms:W3CDTF">2021-10-21T08:03:00Z</dcterms:created>
  <dcterms:modified xsi:type="dcterms:W3CDTF">2021-10-25T08:28:00Z</dcterms:modified>
</cp:coreProperties>
</file>